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03" w:rsidRDefault="00A61F03">
      <w:r>
        <w:t>от 20.11.2019</w:t>
      </w:r>
    </w:p>
    <w:p w:rsidR="00A61F03" w:rsidRDefault="00A61F03"/>
    <w:p w:rsidR="00A61F03" w:rsidRDefault="00A61F0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61F03" w:rsidRDefault="00A61F03">
      <w:r>
        <w:t>Общество с ограниченной ответственностью «Атлант Групп» ИНН 6161071660</w:t>
      </w:r>
    </w:p>
    <w:p w:rsidR="00A61F03" w:rsidRDefault="00A61F0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61F03"/>
    <w:rsid w:val="00045D12"/>
    <w:rsid w:val="0052439B"/>
    <w:rsid w:val="00A61F0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